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C1" w:rsidRDefault="00C848C1">
      <w:r>
        <w:t>от 15.01.2018</w:t>
      </w:r>
    </w:p>
    <w:p w:rsidR="00C848C1" w:rsidRDefault="00C848C1"/>
    <w:p w:rsidR="00C848C1" w:rsidRDefault="00C848C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848C1" w:rsidRDefault="00C848C1">
      <w:r>
        <w:t>Акционерное общество «Валенс» ИНН 7811403525</w:t>
      </w:r>
    </w:p>
    <w:p w:rsidR="00C848C1" w:rsidRDefault="00C848C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48C1"/>
    <w:rsid w:val="00045D12"/>
    <w:rsid w:val="0052439B"/>
    <w:rsid w:val="00B80071"/>
    <w:rsid w:val="00C848C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